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D06" w:rsidRDefault="00CE1D06" w:rsidP="00CE1D06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2</w:t>
      </w:r>
    </w:p>
    <w:p w:rsidR="00CE1D06" w:rsidRDefault="00CE1D06" w:rsidP="00CE1D06">
      <w:pPr>
        <w:jc w:val="right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                                                         </w:t>
      </w:r>
      <w:r>
        <w:rPr>
          <w:sz w:val="22"/>
          <w:szCs w:val="22"/>
        </w:rPr>
        <w:t xml:space="preserve">к бюджету сельского поселения </w:t>
      </w:r>
      <w:proofErr w:type="spellStart"/>
      <w:r>
        <w:rPr>
          <w:sz w:val="22"/>
          <w:szCs w:val="22"/>
        </w:rPr>
        <w:t>Поддубровский</w:t>
      </w:r>
      <w:proofErr w:type="spellEnd"/>
      <w:r>
        <w:rPr>
          <w:sz w:val="22"/>
          <w:szCs w:val="22"/>
        </w:rPr>
        <w:t xml:space="preserve"> сельсовет</w:t>
      </w:r>
    </w:p>
    <w:p w:rsidR="00CE1D06" w:rsidRDefault="00CE1D06" w:rsidP="00CE1D06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Усманского</w:t>
      </w:r>
      <w:proofErr w:type="spellEnd"/>
      <w:r>
        <w:rPr>
          <w:sz w:val="22"/>
          <w:szCs w:val="22"/>
        </w:rPr>
        <w:t xml:space="preserve"> муниципального района Липецкой области </w:t>
      </w:r>
    </w:p>
    <w:p w:rsidR="00CE1D06" w:rsidRDefault="00CE1D06" w:rsidP="00CE1D06">
      <w:pPr>
        <w:jc w:val="right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Российской Федерации на 2024 год и на плановый период 2025 и 2026 годов </w:t>
      </w:r>
    </w:p>
    <w:p w:rsidR="00CE1D06" w:rsidRDefault="00CE1D06" w:rsidP="00CE1D06">
      <w:pPr>
        <w:jc w:val="center"/>
        <w:rPr>
          <w:b/>
        </w:rPr>
      </w:pPr>
    </w:p>
    <w:p w:rsidR="00CE1D06" w:rsidRDefault="00CE1D06" w:rsidP="00CE1D06">
      <w:pPr>
        <w:jc w:val="center"/>
        <w:rPr>
          <w:b/>
          <w:color w:val="0D0D0D"/>
        </w:rPr>
      </w:pPr>
      <w:r>
        <w:rPr>
          <w:b/>
          <w:color w:val="0D0D0D"/>
        </w:rPr>
        <w:t>ОБЪЕМ МЕЖБЮДЖЕТНЫХ ТРАНСФЕРТОВ, ПРЕДУСМОТРЕННЫХ К</w:t>
      </w:r>
    </w:p>
    <w:p w:rsidR="00CE1D06" w:rsidRDefault="00CE1D06" w:rsidP="00CE1D06">
      <w:pPr>
        <w:jc w:val="center"/>
        <w:rPr>
          <w:b/>
          <w:color w:val="0D0D0D"/>
        </w:rPr>
      </w:pPr>
      <w:r>
        <w:rPr>
          <w:b/>
          <w:color w:val="0D0D0D"/>
        </w:rPr>
        <w:t>ПОЛУЧЕНИЮ ИЗ ДРУГИХ БЮДЖЕТОВ БЮДЖЕТНОЙ СИСТЕМЫ</w:t>
      </w:r>
    </w:p>
    <w:p w:rsidR="00CE1D06" w:rsidRDefault="00CE1D06" w:rsidP="00CE1D06">
      <w:pPr>
        <w:jc w:val="center"/>
        <w:rPr>
          <w:b/>
          <w:color w:val="0D0D0D"/>
        </w:rPr>
      </w:pPr>
      <w:r>
        <w:rPr>
          <w:b/>
          <w:color w:val="0D0D0D"/>
        </w:rPr>
        <w:t>РОССИЙСКОЙ ФЕДЕРАЦИИ НА 2024 ГОД</w:t>
      </w:r>
    </w:p>
    <w:p w:rsidR="00CE1D06" w:rsidRDefault="00CE1D06" w:rsidP="00CE1D06">
      <w:pPr>
        <w:jc w:val="center"/>
        <w:rPr>
          <w:b/>
          <w:color w:val="0D0D0D"/>
        </w:rPr>
      </w:pPr>
      <w:r>
        <w:rPr>
          <w:b/>
          <w:color w:val="0D0D0D"/>
        </w:rPr>
        <w:t xml:space="preserve">  НА ПЛАНОВЫЙ ПЕРИОД 2025 И 2026 ГОДОВ</w:t>
      </w:r>
    </w:p>
    <w:p w:rsidR="00CE1D06" w:rsidRDefault="00CE1D06" w:rsidP="00CE1D06">
      <w:pPr>
        <w:jc w:val="center"/>
        <w:rPr>
          <w:b/>
          <w:color w:val="0D0D0D"/>
        </w:rPr>
      </w:pPr>
    </w:p>
    <w:p w:rsidR="00CE1D06" w:rsidRDefault="00CE1D06" w:rsidP="00CE1D06">
      <w:pPr>
        <w:jc w:val="right"/>
        <w:rPr>
          <w:color w:val="0D0D0D"/>
        </w:rPr>
      </w:pPr>
      <w:r>
        <w:rPr>
          <w:color w:val="0D0D0D"/>
        </w:rPr>
        <w:t>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59"/>
        <w:gridCol w:w="1770"/>
        <w:gridCol w:w="2044"/>
        <w:gridCol w:w="1698"/>
      </w:tblGrid>
      <w:tr w:rsidR="00CE1D06" w:rsidTr="00CE1D06"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center"/>
              <w:rPr>
                <w:b/>
                <w:color w:val="0D0D0D"/>
                <w:lang w:eastAsia="en-US"/>
              </w:rPr>
            </w:pPr>
            <w:r>
              <w:rPr>
                <w:b/>
                <w:color w:val="0D0D0D"/>
                <w:lang w:eastAsia="en-US"/>
              </w:rPr>
              <w:t>Наименование межбюджетных трансфертов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color w:val="0D0D0D"/>
                <w:lang w:eastAsia="en-US"/>
              </w:rPr>
            </w:pPr>
            <w:r>
              <w:rPr>
                <w:b/>
                <w:color w:val="0D0D0D"/>
                <w:lang w:eastAsia="en-US"/>
              </w:rPr>
              <w:t>2024 год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color w:val="0D0D0D"/>
                <w:lang w:eastAsia="en-US"/>
              </w:rPr>
            </w:pPr>
            <w:r>
              <w:rPr>
                <w:b/>
                <w:color w:val="0D0D0D"/>
                <w:lang w:eastAsia="en-US"/>
              </w:rPr>
              <w:t>2025 год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color w:val="0D0D0D"/>
                <w:lang w:eastAsia="en-US"/>
              </w:rPr>
            </w:pPr>
            <w:r>
              <w:rPr>
                <w:b/>
                <w:color w:val="0D0D0D"/>
                <w:lang w:eastAsia="en-US"/>
              </w:rPr>
              <w:t>20</w:t>
            </w:r>
            <w:r>
              <w:rPr>
                <w:b/>
                <w:color w:val="0D0D0D"/>
                <w:lang w:val="en-US" w:eastAsia="en-US"/>
              </w:rPr>
              <w:t>2</w:t>
            </w:r>
            <w:r>
              <w:rPr>
                <w:b/>
                <w:color w:val="0D0D0D"/>
                <w:lang w:eastAsia="en-US"/>
              </w:rPr>
              <w:t>6 год</w:t>
            </w:r>
          </w:p>
        </w:tc>
      </w:tr>
      <w:tr w:rsidR="00CE1D06" w:rsidTr="00CE1D06"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Дотации бюджетам бюджетной системы Российской Федерации, в </w:t>
            </w:r>
            <w:proofErr w:type="spellStart"/>
            <w:r>
              <w:rPr>
                <w:b/>
                <w:lang w:eastAsia="en-US"/>
              </w:rPr>
              <w:t>т.ч</w:t>
            </w:r>
            <w:proofErr w:type="spellEnd"/>
            <w:r>
              <w:rPr>
                <w:b/>
                <w:lang w:eastAsia="en-US"/>
              </w:rPr>
              <w:t>.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19 851 845,00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3 709 616,00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1 974 967,26</w:t>
            </w:r>
          </w:p>
        </w:tc>
      </w:tr>
      <w:tr w:rsidR="00CE1D06" w:rsidTr="00CE1D06"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Дотации бюджетам сельских поселений на </w:t>
            </w:r>
            <w:proofErr w:type="gramStart"/>
            <w:r>
              <w:rPr>
                <w:lang w:eastAsia="en-US"/>
              </w:rPr>
              <w:t>выравнивание  бюджетной</w:t>
            </w:r>
            <w:proofErr w:type="gramEnd"/>
            <w:r>
              <w:rPr>
                <w:lang w:eastAsia="en-US"/>
              </w:rPr>
              <w:t xml:space="preserve"> обеспеченности из бюджета субъекта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</w:p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</w:p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3 667 344,00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</w:p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</w:p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3 709 616,00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</w:p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</w:p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1 974 967,26</w:t>
            </w:r>
          </w:p>
        </w:tc>
      </w:tr>
      <w:tr w:rsidR="00CE1D06" w:rsidTr="00CE1D06"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D06" w:rsidRDefault="00CE1D06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:rsidR="00CE1D06" w:rsidRDefault="00CE1D06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1 142 001,00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</w:p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</w:p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</w:p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</w:p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R="00CE1D06" w:rsidTr="00CE1D06"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бюджетам сельских поселений на премирование победителей Всероссийского конкурса "Лучшая муниципальная практика"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15 000 000,00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R="00CE1D06" w:rsidTr="00CE1D06"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(гранты) бюджетам сельских поселений за достижение показателей деятельности органов местного самоуправления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42 500,00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R="00CE1D06" w:rsidTr="00CE1D06"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Субсидии бюджетам бюджетной системы Российской Федерации, в </w:t>
            </w:r>
            <w:proofErr w:type="spellStart"/>
            <w:r>
              <w:rPr>
                <w:b/>
                <w:lang w:eastAsia="en-US"/>
              </w:rPr>
              <w:t>т.ч</w:t>
            </w:r>
            <w:proofErr w:type="spellEnd"/>
            <w:r>
              <w:rPr>
                <w:b/>
                <w:lang w:eastAsia="en-US"/>
              </w:rPr>
              <w:t>.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11 107,82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11 242,34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10 986,68</w:t>
            </w:r>
          </w:p>
        </w:tc>
      </w:tr>
      <w:tr w:rsidR="00CE1D06" w:rsidTr="00CE1D06"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бюджетам сельских поселений на реализацию муниципальных программ, </w:t>
            </w:r>
            <w:r>
              <w:rPr>
                <w:lang w:eastAsia="en-US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E1D06" w:rsidRDefault="00CE1D06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11 107,82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E1D06" w:rsidRDefault="00CE1D06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11 242,34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E1D06" w:rsidRDefault="00CE1D06">
            <w:pPr>
              <w:shd w:val="clear" w:color="auto" w:fill="FFFFFF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10 986,68</w:t>
            </w:r>
          </w:p>
        </w:tc>
      </w:tr>
      <w:tr w:rsidR="00CE1D06" w:rsidTr="00CE1D06"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Субвенции бюджетам бюджетной системы Российской Федерации, в </w:t>
            </w:r>
            <w:proofErr w:type="spellStart"/>
            <w:r>
              <w:rPr>
                <w:b/>
                <w:lang w:eastAsia="en-US"/>
              </w:rPr>
              <w:t>т.ч</w:t>
            </w:r>
            <w:proofErr w:type="spellEnd"/>
            <w:r>
              <w:rPr>
                <w:b/>
                <w:lang w:eastAsia="en-US"/>
              </w:rPr>
              <w:t>.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136 100,00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147 900,00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163 500,00</w:t>
            </w:r>
          </w:p>
        </w:tc>
      </w:tr>
      <w:tr w:rsidR="00CE1D06" w:rsidTr="00CE1D06"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136 100,00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147 900,00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163 500,00</w:t>
            </w:r>
          </w:p>
        </w:tc>
      </w:tr>
      <w:tr w:rsidR="00CE1D06" w:rsidTr="00CE1D06">
        <w:trPr>
          <w:trHeight w:val="2258"/>
        </w:trPr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Межбюджетные трансферты, передаваемые бюджету поселения из бюджета муниципального района на осуществление части полномочий по решению вопросов местного значения в соответствии с заключенными соглашениями, в </w:t>
            </w:r>
            <w:proofErr w:type="spellStart"/>
            <w:r>
              <w:rPr>
                <w:b/>
                <w:lang w:eastAsia="en-US"/>
              </w:rPr>
              <w:t>т.ч</w:t>
            </w:r>
            <w:proofErr w:type="spellEnd"/>
            <w:r>
              <w:rPr>
                <w:b/>
                <w:lang w:eastAsia="en-US"/>
              </w:rPr>
              <w:t xml:space="preserve">.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3 800 283,19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0,00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0,00</w:t>
            </w:r>
          </w:p>
        </w:tc>
      </w:tr>
      <w:tr w:rsidR="00CE1D06" w:rsidTr="00CE1D06">
        <w:trPr>
          <w:trHeight w:val="284"/>
        </w:trPr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-   в части реализации переданных полномочий на осуществление дорожной деятельности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2 992 358,81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0,00</w:t>
            </w:r>
          </w:p>
        </w:tc>
      </w:tr>
      <w:tr w:rsidR="00CE1D06" w:rsidTr="00CE1D06">
        <w:trPr>
          <w:trHeight w:val="284"/>
        </w:trPr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-  в части реализации переданных полномочий на библиотечное обслуживание населения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716 244,38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0,00</w:t>
            </w:r>
          </w:p>
        </w:tc>
      </w:tr>
      <w:tr w:rsidR="00CE1D06" w:rsidTr="00CE1D06">
        <w:trPr>
          <w:trHeight w:val="284"/>
        </w:trPr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 части осуществления полномочий по подготовке населения к защите от террористических актов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91 680,00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0,00</w:t>
            </w:r>
          </w:p>
        </w:tc>
      </w:tr>
      <w:tr w:rsidR="00CE1D06" w:rsidTr="00CE1D06">
        <w:trPr>
          <w:trHeight w:val="284"/>
        </w:trPr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245 126,49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</w:p>
        </w:tc>
      </w:tr>
      <w:tr w:rsidR="00CE1D06" w:rsidTr="00CE1D06">
        <w:trPr>
          <w:trHeight w:val="284"/>
        </w:trPr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-сельских поселений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245 126,49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</w:p>
        </w:tc>
      </w:tr>
      <w:tr w:rsidR="00CE1D06" w:rsidTr="00CE1D06">
        <w:trPr>
          <w:trHeight w:val="284"/>
        </w:trPr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10 000,00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</w:p>
        </w:tc>
      </w:tr>
      <w:tr w:rsidR="00CE1D06" w:rsidTr="00CE1D06">
        <w:trPr>
          <w:trHeight w:val="284"/>
        </w:trPr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10 000,00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D06" w:rsidRDefault="00CE1D06">
            <w:pPr>
              <w:spacing w:line="256" w:lineRule="auto"/>
              <w:jc w:val="center"/>
              <w:rPr>
                <w:bCs/>
                <w:lang w:eastAsia="en-US"/>
              </w:rPr>
            </w:pPr>
          </w:p>
        </w:tc>
      </w:tr>
      <w:tr w:rsidR="00CE1D06" w:rsidTr="00CE1D06">
        <w:trPr>
          <w:trHeight w:val="284"/>
        </w:trPr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ИТОГО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24 054 462,50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3 868 758,34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D06" w:rsidRDefault="00CE1D06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2 149 435,94</w:t>
            </w:r>
          </w:p>
        </w:tc>
      </w:tr>
    </w:tbl>
    <w:p w:rsidR="00CE1D06" w:rsidRDefault="00CE1D06" w:rsidP="00CE1D06">
      <w:pPr>
        <w:rPr>
          <w:rFonts w:ascii="Calibri" w:hAnsi="Calibri"/>
          <w:sz w:val="22"/>
          <w:szCs w:val="22"/>
        </w:rPr>
      </w:pPr>
      <w:r>
        <w:rPr>
          <w:b/>
        </w:rPr>
        <w:t xml:space="preserve">                                                   </w:t>
      </w:r>
    </w:p>
    <w:p w:rsidR="00CE1D06" w:rsidRDefault="00CE1D06" w:rsidP="00CE1D06"/>
    <w:p w:rsidR="00CE1D06" w:rsidRDefault="00CE1D06" w:rsidP="00CE1D06"/>
    <w:p w:rsidR="00500602" w:rsidRDefault="00500602" w:rsidP="00500602">
      <w:bookmarkStart w:id="0" w:name="_GoBack"/>
      <w:bookmarkEnd w:id="0"/>
    </w:p>
    <w:p w:rsidR="00500602" w:rsidRDefault="00500602" w:rsidP="00500602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Pr="00D131BB" w:rsidRDefault="00864CDE" w:rsidP="00864CDE"/>
    <w:p w:rsidR="00290E3B" w:rsidRPr="00864CDE" w:rsidRDefault="00290E3B" w:rsidP="00864CDE"/>
    <w:sectPr w:rsidR="00290E3B" w:rsidRPr="00864CDE" w:rsidSect="00645236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FCE"/>
    <w:rsid w:val="000909B8"/>
    <w:rsid w:val="000A3FCE"/>
    <w:rsid w:val="001707F6"/>
    <w:rsid w:val="00290E3B"/>
    <w:rsid w:val="002C6E53"/>
    <w:rsid w:val="00487B2C"/>
    <w:rsid w:val="00500602"/>
    <w:rsid w:val="006618CE"/>
    <w:rsid w:val="006F213B"/>
    <w:rsid w:val="00864CDE"/>
    <w:rsid w:val="008F2687"/>
    <w:rsid w:val="00AC22C6"/>
    <w:rsid w:val="00B60F37"/>
    <w:rsid w:val="00C80621"/>
    <w:rsid w:val="00CE1D06"/>
    <w:rsid w:val="00E80EC2"/>
    <w:rsid w:val="00F11115"/>
    <w:rsid w:val="00F9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93F41-D499-4F18-8D9D-6E72A09F4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F3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80621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1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2024-07-02T11:37:00Z</cp:lastPrinted>
  <dcterms:created xsi:type="dcterms:W3CDTF">2024-12-23T11:07:00Z</dcterms:created>
  <dcterms:modified xsi:type="dcterms:W3CDTF">2024-12-23T11:07:00Z</dcterms:modified>
</cp:coreProperties>
</file>